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3F7" w:rsidRDefault="007C15A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7.25pt">
            <v:imagedata r:id="rId4" o:title="Kachenov_Bankrotstvo"/>
          </v:shape>
        </w:pic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4AD9FEA" wp14:editId="73DCD329">
            <wp:extent cx="5940425" cy="8177604"/>
            <wp:effectExtent l="0" t="0" r="3175" b="0"/>
            <wp:docPr id="1" name="Рисунок 1" descr="C:\Users\Di\Desktop\работа\Koche-v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\Desktop\работа\Koche-v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6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740"/>
    <w:rsid w:val="00157740"/>
    <w:rsid w:val="007C15AE"/>
    <w:rsid w:val="008B335F"/>
    <w:rsid w:val="00BA6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FA4773-974A-48E3-9D1C-A329E78E5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Молчанова Диана Геннадьевна</dc:creator>
  <cp:keywords/>
  <dc:description/>
  <cp:lastModifiedBy>RePack by Diakov</cp:lastModifiedBy>
  <cp:revision>3</cp:revision>
  <dcterms:created xsi:type="dcterms:W3CDTF">2019-10-31T07:49:00Z</dcterms:created>
  <dcterms:modified xsi:type="dcterms:W3CDTF">2020-06-16T06:01:00Z</dcterms:modified>
</cp:coreProperties>
</file>